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38" w:rsidRDefault="009C1A8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</w:p>
    <w:p w:rsidR="00E52938" w:rsidRDefault="009C1A8F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申</w:t>
      </w:r>
      <w:r>
        <w:rPr>
          <w:rFonts w:ascii="宋体" w:eastAsia="宋体" w:hAnsi="宋体" w:hint="eastAsia"/>
          <w:b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sz w:val="36"/>
          <w:szCs w:val="36"/>
        </w:rPr>
        <w:t>请</w:t>
      </w:r>
      <w:r>
        <w:rPr>
          <w:rFonts w:ascii="宋体" w:eastAsia="宋体" w:hAnsi="宋体" w:hint="eastAsia"/>
          <w:b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sz w:val="36"/>
          <w:szCs w:val="36"/>
        </w:rPr>
        <w:t>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83"/>
        <w:gridCol w:w="813"/>
        <w:gridCol w:w="284"/>
        <w:gridCol w:w="235"/>
        <w:gridCol w:w="34"/>
        <w:gridCol w:w="757"/>
        <w:gridCol w:w="1673"/>
        <w:gridCol w:w="34"/>
        <w:gridCol w:w="164"/>
        <w:gridCol w:w="404"/>
        <w:gridCol w:w="169"/>
        <w:gridCol w:w="1133"/>
        <w:gridCol w:w="556"/>
        <w:gridCol w:w="24"/>
        <w:gridCol w:w="28"/>
        <w:gridCol w:w="242"/>
        <w:gridCol w:w="2221"/>
      </w:tblGrid>
      <w:tr w:rsidR="00E52938">
        <w:trPr>
          <w:trHeight w:val="397"/>
        </w:trPr>
        <w:tc>
          <w:tcPr>
            <w:tcW w:w="5000" w:type="pct"/>
            <w:gridSpan w:val="17"/>
            <w:shd w:val="clear" w:color="auto" w:fill="DAEEF3" w:themeFill="accent5" w:themeFillTint="33"/>
            <w:vAlign w:val="center"/>
          </w:tcPr>
          <w:p w:rsidR="00E52938" w:rsidRDefault="009C1A8F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一、企业基本情况</w:t>
            </w:r>
          </w:p>
        </w:tc>
      </w:tr>
      <w:tr w:rsidR="00E52938">
        <w:trPr>
          <w:trHeight w:val="397"/>
        </w:trPr>
        <w:tc>
          <w:tcPr>
            <w:tcW w:w="550" w:type="pct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申报单位</w:t>
            </w:r>
          </w:p>
        </w:tc>
        <w:tc>
          <w:tcPr>
            <w:tcW w:w="2317" w:type="pct"/>
            <w:gridSpan w:val="10"/>
            <w:vAlign w:val="center"/>
          </w:tcPr>
          <w:p w:rsidR="00E52938" w:rsidRDefault="00E52938">
            <w:pPr>
              <w:rPr>
                <w:rFonts w:ascii="仿宋_GB2312" w:eastAsia="仿宋_GB2312"/>
              </w:rPr>
            </w:pPr>
          </w:p>
        </w:tc>
        <w:tc>
          <w:tcPr>
            <w:tcW w:w="1006" w:type="pct"/>
            <w:gridSpan w:val="5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统一社会信用代码</w:t>
            </w:r>
          </w:p>
        </w:tc>
        <w:tc>
          <w:tcPr>
            <w:tcW w:w="1127" w:type="pct"/>
            <w:vAlign w:val="center"/>
          </w:tcPr>
          <w:p w:rsidR="00E52938" w:rsidRDefault="00E52938">
            <w:pPr>
              <w:rPr>
                <w:rFonts w:ascii="仿宋_GB2312" w:eastAsia="仿宋_GB2312"/>
              </w:rPr>
            </w:pPr>
          </w:p>
        </w:tc>
      </w:tr>
      <w:tr w:rsidR="00E52938">
        <w:trPr>
          <w:trHeight w:val="397"/>
        </w:trPr>
        <w:tc>
          <w:tcPr>
            <w:tcW w:w="550" w:type="pct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申报项目</w:t>
            </w:r>
          </w:p>
        </w:tc>
        <w:tc>
          <w:tcPr>
            <w:tcW w:w="4450" w:type="pct"/>
            <w:gridSpan w:val="16"/>
            <w:vAlign w:val="center"/>
          </w:tcPr>
          <w:p w:rsidR="00E52938" w:rsidRDefault="009C1A8F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）培育数字化</w:t>
            </w:r>
            <w:r>
              <w:rPr>
                <w:rFonts w:ascii="黑体" w:eastAsia="黑体" w:hAnsi="黑体" w:hint="eastAsia"/>
                <w:b/>
              </w:rPr>
              <w:t>示范</w:t>
            </w:r>
            <w:r>
              <w:rPr>
                <w:rFonts w:ascii="仿宋_GB2312" w:eastAsia="仿宋_GB2312" w:hint="eastAsia"/>
              </w:rPr>
              <w:t>企业</w:t>
            </w:r>
            <w:r>
              <w:rPr>
                <w:rFonts w:ascii="仿宋_GB2312" w:eastAsia="仿宋_GB2312" w:hint="eastAsia"/>
              </w:rPr>
              <w:t xml:space="preserve">      </w:t>
            </w: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）培育数字化</w:t>
            </w:r>
            <w:r>
              <w:rPr>
                <w:rFonts w:ascii="黑体" w:eastAsia="黑体" w:hAnsi="黑体" w:hint="eastAsia"/>
                <w:b/>
              </w:rPr>
              <w:t>标杆</w:t>
            </w:r>
            <w:r>
              <w:rPr>
                <w:rFonts w:ascii="仿宋_GB2312" w:eastAsia="仿宋_GB2312" w:hint="eastAsia"/>
              </w:rPr>
              <w:t>企业</w:t>
            </w:r>
            <w:r>
              <w:rPr>
                <w:rFonts w:ascii="仿宋_GB2312" w:eastAsia="仿宋_GB2312" w:hint="eastAsia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>（打√）</w:t>
            </w:r>
          </w:p>
        </w:tc>
      </w:tr>
      <w:tr w:rsidR="00E52938">
        <w:trPr>
          <w:trHeight w:val="397"/>
        </w:trPr>
        <w:tc>
          <w:tcPr>
            <w:tcW w:w="1107" w:type="pct"/>
            <w:gridSpan w:val="3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数字化项目实施地址</w:t>
            </w:r>
          </w:p>
        </w:tc>
        <w:tc>
          <w:tcPr>
            <w:tcW w:w="3893" w:type="pct"/>
            <w:gridSpan w:val="14"/>
            <w:vAlign w:val="center"/>
          </w:tcPr>
          <w:p w:rsidR="00E52938" w:rsidRDefault="00E52938">
            <w:pPr>
              <w:rPr>
                <w:rFonts w:ascii="仿宋_GB2312" w:eastAsia="仿宋_GB2312"/>
              </w:rPr>
            </w:pPr>
          </w:p>
        </w:tc>
      </w:tr>
      <w:tr w:rsidR="00E52938">
        <w:trPr>
          <w:trHeight w:val="397"/>
        </w:trPr>
        <w:tc>
          <w:tcPr>
            <w:tcW w:w="550" w:type="pct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2317" w:type="pct"/>
            <w:gridSpan w:val="10"/>
            <w:vAlign w:val="center"/>
          </w:tcPr>
          <w:p w:rsidR="00E52938" w:rsidRDefault="00E52938">
            <w:pPr>
              <w:rPr>
                <w:rFonts w:ascii="仿宋_GB2312" w:eastAsia="仿宋_GB2312"/>
              </w:rPr>
            </w:pPr>
          </w:p>
        </w:tc>
        <w:tc>
          <w:tcPr>
            <w:tcW w:w="575" w:type="pct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企业官网</w:t>
            </w:r>
            <w:proofErr w:type="gramEnd"/>
          </w:p>
        </w:tc>
        <w:tc>
          <w:tcPr>
            <w:tcW w:w="1558" w:type="pct"/>
            <w:gridSpan w:val="5"/>
            <w:vAlign w:val="center"/>
          </w:tcPr>
          <w:p w:rsidR="00E52938" w:rsidRDefault="00E52938">
            <w:pPr>
              <w:rPr>
                <w:rFonts w:ascii="仿宋_GB2312" w:eastAsia="仿宋_GB2312"/>
              </w:rPr>
            </w:pPr>
          </w:p>
        </w:tc>
      </w:tr>
      <w:tr w:rsidR="00E52938">
        <w:trPr>
          <w:trHeight w:val="397"/>
        </w:trPr>
        <w:tc>
          <w:tcPr>
            <w:tcW w:w="550" w:type="pct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主营业务</w:t>
            </w:r>
          </w:p>
        </w:tc>
        <w:tc>
          <w:tcPr>
            <w:tcW w:w="4450" w:type="pct"/>
            <w:gridSpan w:val="16"/>
            <w:vAlign w:val="center"/>
          </w:tcPr>
          <w:p w:rsidR="00E52938" w:rsidRDefault="00E52938">
            <w:pPr>
              <w:rPr>
                <w:rFonts w:ascii="仿宋_GB2312" w:eastAsia="仿宋_GB2312"/>
              </w:rPr>
            </w:pPr>
          </w:p>
        </w:tc>
      </w:tr>
      <w:tr w:rsidR="00E52938">
        <w:tc>
          <w:tcPr>
            <w:tcW w:w="550" w:type="pct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企业类型</w:t>
            </w:r>
          </w:p>
        </w:tc>
        <w:tc>
          <w:tcPr>
            <w:tcW w:w="4450" w:type="pct"/>
            <w:gridSpan w:val="16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）家具生产企业</w:t>
            </w:r>
            <w:r>
              <w:rPr>
                <w:rFonts w:ascii="仿宋_GB2312" w:eastAsia="仿宋_GB2312" w:hint="eastAsia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）家具销售企业</w:t>
            </w:r>
            <w:r>
              <w:rPr>
                <w:rFonts w:ascii="仿宋_GB2312" w:eastAsia="仿宋_GB2312" w:hint="eastAsia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）家具设计企业</w:t>
            </w:r>
          </w:p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）原辅材料生产企业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）智能家具设备企业</w:t>
            </w:r>
            <w:r>
              <w:rPr>
                <w:rFonts w:ascii="仿宋_GB2312" w:eastAsia="仿宋_GB2312" w:hint="eastAsia"/>
              </w:rPr>
              <w:t xml:space="preserve">                        </w:t>
            </w:r>
            <w:r>
              <w:rPr>
                <w:rFonts w:ascii="仿宋_GB2312" w:eastAsia="仿宋_GB2312" w:hint="eastAsia"/>
              </w:rPr>
              <w:t>（打√）</w:t>
            </w:r>
          </w:p>
        </w:tc>
      </w:tr>
      <w:tr w:rsidR="00E52938">
        <w:trPr>
          <w:trHeight w:val="397"/>
        </w:trPr>
        <w:tc>
          <w:tcPr>
            <w:tcW w:w="2576" w:type="pct"/>
            <w:gridSpan w:val="9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是否已申请加入“广东省泛家居产业数字化生态圈”</w:t>
            </w:r>
          </w:p>
        </w:tc>
        <w:tc>
          <w:tcPr>
            <w:tcW w:w="2424" w:type="pct"/>
            <w:gridSpan w:val="8"/>
            <w:vAlign w:val="center"/>
          </w:tcPr>
          <w:p w:rsidR="00E52938" w:rsidRDefault="009C1A8F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）已申请</w:t>
            </w:r>
            <w:r>
              <w:rPr>
                <w:rFonts w:ascii="仿宋_GB2312" w:eastAsia="仿宋_GB2312" w:hint="eastAsia"/>
              </w:rPr>
              <w:t xml:space="preserve">       </w:t>
            </w: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）尚未申请</w:t>
            </w:r>
          </w:p>
        </w:tc>
      </w:tr>
      <w:tr w:rsidR="00E52938">
        <w:trPr>
          <w:trHeight w:val="397"/>
        </w:trPr>
        <w:tc>
          <w:tcPr>
            <w:tcW w:w="963" w:type="pct"/>
            <w:gridSpan w:val="2"/>
            <w:vAlign w:val="center"/>
          </w:tcPr>
          <w:p w:rsidR="00E52938" w:rsidRDefault="00E52938">
            <w:pPr>
              <w:rPr>
                <w:rFonts w:ascii="仿宋_GB2312" w:eastAsia="仿宋_GB2312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54" w:type="pct"/>
            <w:gridSpan w:val="4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943" w:type="pct"/>
            <w:gridSpan w:val="3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</w:t>
            </w:r>
          </w:p>
        </w:tc>
        <w:tc>
          <w:tcPr>
            <w:tcW w:w="1276" w:type="pct"/>
            <w:gridSpan w:val="4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邮箱</w:t>
            </w:r>
          </w:p>
        </w:tc>
      </w:tr>
      <w:tr w:rsidR="00E52938">
        <w:trPr>
          <w:trHeight w:val="397"/>
        </w:trPr>
        <w:tc>
          <w:tcPr>
            <w:tcW w:w="963" w:type="pct"/>
            <w:gridSpan w:val="2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数字化工作负责人</w:t>
            </w:r>
          </w:p>
        </w:tc>
        <w:tc>
          <w:tcPr>
            <w:tcW w:w="664" w:type="pct"/>
            <w:gridSpan w:val="4"/>
            <w:vAlign w:val="center"/>
          </w:tcPr>
          <w:p w:rsidR="00E52938" w:rsidRDefault="00E5293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4" w:type="pct"/>
            <w:gridSpan w:val="4"/>
            <w:vAlign w:val="center"/>
          </w:tcPr>
          <w:p w:rsidR="00E52938" w:rsidRDefault="00E5293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3" w:type="pct"/>
            <w:gridSpan w:val="3"/>
            <w:vAlign w:val="center"/>
          </w:tcPr>
          <w:p w:rsidR="00E52938" w:rsidRDefault="00E5293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pct"/>
            <w:gridSpan w:val="4"/>
            <w:vAlign w:val="center"/>
          </w:tcPr>
          <w:p w:rsidR="00E52938" w:rsidRDefault="00E52938">
            <w:pPr>
              <w:jc w:val="center"/>
              <w:rPr>
                <w:rFonts w:ascii="仿宋_GB2312" w:eastAsia="仿宋_GB2312"/>
              </w:rPr>
            </w:pPr>
          </w:p>
        </w:tc>
      </w:tr>
      <w:tr w:rsidR="00E52938">
        <w:trPr>
          <w:trHeight w:val="397"/>
        </w:trPr>
        <w:tc>
          <w:tcPr>
            <w:tcW w:w="963" w:type="pct"/>
            <w:gridSpan w:val="2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申报工作联系人</w:t>
            </w:r>
          </w:p>
        </w:tc>
        <w:tc>
          <w:tcPr>
            <w:tcW w:w="664" w:type="pct"/>
            <w:gridSpan w:val="4"/>
            <w:vAlign w:val="center"/>
          </w:tcPr>
          <w:p w:rsidR="00E52938" w:rsidRDefault="00E5293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4" w:type="pct"/>
            <w:gridSpan w:val="4"/>
            <w:vAlign w:val="center"/>
          </w:tcPr>
          <w:p w:rsidR="00E52938" w:rsidRDefault="00E5293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3" w:type="pct"/>
            <w:gridSpan w:val="3"/>
            <w:vAlign w:val="center"/>
          </w:tcPr>
          <w:p w:rsidR="00E52938" w:rsidRDefault="00E5293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pct"/>
            <w:gridSpan w:val="4"/>
            <w:vAlign w:val="center"/>
          </w:tcPr>
          <w:p w:rsidR="00E52938" w:rsidRDefault="00E52938">
            <w:pPr>
              <w:jc w:val="center"/>
              <w:rPr>
                <w:rFonts w:ascii="仿宋_GB2312" w:eastAsia="仿宋_GB2312"/>
              </w:rPr>
            </w:pPr>
          </w:p>
        </w:tc>
      </w:tr>
      <w:tr w:rsidR="00E52938">
        <w:trPr>
          <w:trHeight w:val="1200"/>
        </w:trPr>
        <w:tc>
          <w:tcPr>
            <w:tcW w:w="550" w:type="pct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企业简介</w:t>
            </w:r>
          </w:p>
        </w:tc>
        <w:tc>
          <w:tcPr>
            <w:tcW w:w="4450" w:type="pct"/>
            <w:gridSpan w:val="16"/>
          </w:tcPr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</w:tc>
      </w:tr>
      <w:tr w:rsidR="00E52938">
        <w:tc>
          <w:tcPr>
            <w:tcW w:w="550" w:type="pct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相关荣誉</w:t>
            </w:r>
          </w:p>
        </w:tc>
        <w:tc>
          <w:tcPr>
            <w:tcW w:w="4450" w:type="pct"/>
            <w:gridSpan w:val="16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（市区级数字化转型示范企业、市区级专精特新企业等，需提供证书）</w:t>
            </w: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</w:tc>
      </w:tr>
      <w:tr w:rsidR="00E52938"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标准化</w:t>
            </w:r>
          </w:p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工作情况</w:t>
            </w:r>
          </w:p>
        </w:tc>
        <w:tc>
          <w:tcPr>
            <w:tcW w:w="4450" w:type="pct"/>
            <w:gridSpan w:val="16"/>
            <w:tcBorders>
              <w:bottom w:val="single" w:sz="4" w:space="0" w:color="auto"/>
            </w:tcBorders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（参与省级、市区</w:t>
            </w:r>
            <w:proofErr w:type="gramStart"/>
            <w:r>
              <w:rPr>
                <w:rFonts w:ascii="仿宋_GB2312" w:eastAsia="仿宋_GB2312" w:hint="eastAsia"/>
              </w:rPr>
              <w:t>级行业</w:t>
            </w:r>
            <w:proofErr w:type="gramEnd"/>
            <w:r>
              <w:rPr>
                <w:rFonts w:ascii="仿宋_GB2312" w:eastAsia="仿宋_GB2312" w:hint="eastAsia"/>
              </w:rPr>
              <w:t>数字化相关团体标准制定、起草工作）</w:t>
            </w: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</w:tc>
      </w:tr>
      <w:tr w:rsidR="00E52938">
        <w:trPr>
          <w:trHeight w:val="397"/>
        </w:trPr>
        <w:tc>
          <w:tcPr>
            <w:tcW w:w="5000" w:type="pct"/>
            <w:gridSpan w:val="17"/>
            <w:shd w:val="clear" w:color="auto" w:fill="DAEEF3" w:themeFill="accent5" w:themeFillTint="33"/>
            <w:vAlign w:val="center"/>
          </w:tcPr>
          <w:p w:rsidR="00E52938" w:rsidRDefault="009C1A8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楷体" w:eastAsia="楷体" w:hAnsi="楷体" w:hint="eastAsia"/>
                <w:b/>
              </w:rPr>
              <w:t>二、主要数字化指标</w:t>
            </w:r>
          </w:p>
        </w:tc>
      </w:tr>
      <w:tr w:rsidR="00E52938">
        <w:tc>
          <w:tcPr>
            <w:tcW w:w="1226" w:type="pct"/>
            <w:gridSpan w:val="4"/>
            <w:tcMar>
              <w:left w:w="0" w:type="dxa"/>
              <w:right w:w="0" w:type="dxa"/>
            </w:tcMar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【两化融合水平】</w:t>
            </w:r>
          </w:p>
          <w:p w:rsidR="00E52938" w:rsidRDefault="009C1A8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（信息化、工业化水平）</w:t>
            </w:r>
          </w:p>
        </w:tc>
        <w:tc>
          <w:tcPr>
            <w:tcW w:w="1250" w:type="pct"/>
            <w:gridSpan w:val="3"/>
            <w:tcMar>
              <w:left w:w="0" w:type="dxa"/>
              <w:right w:w="0" w:type="dxa"/>
            </w:tcMar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【研发设计工具】</w:t>
            </w:r>
          </w:p>
          <w:p w:rsidR="00E52938" w:rsidRDefault="009C1A8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（数字化研发设计工具应用率）</w:t>
            </w:r>
          </w:p>
        </w:tc>
        <w:tc>
          <w:tcPr>
            <w:tcW w:w="1260" w:type="pct"/>
            <w:gridSpan w:val="7"/>
            <w:tcMar>
              <w:left w:w="0" w:type="dxa"/>
              <w:right w:w="0" w:type="dxa"/>
            </w:tcMar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【生产运营优化】</w:t>
            </w:r>
          </w:p>
          <w:p w:rsidR="00E52938" w:rsidRDefault="009C1A8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（生产经营管理数字化应用率）</w:t>
            </w:r>
          </w:p>
        </w:tc>
        <w:tc>
          <w:tcPr>
            <w:tcW w:w="1263" w:type="pct"/>
            <w:gridSpan w:val="3"/>
            <w:tcMar>
              <w:left w:w="0" w:type="dxa"/>
              <w:right w:w="0" w:type="dxa"/>
            </w:tcMar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【仓储物流】</w:t>
            </w:r>
          </w:p>
          <w:p w:rsidR="00E52938" w:rsidRDefault="009C1A8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（仓储物流管理数字化应用率）</w:t>
            </w:r>
          </w:p>
        </w:tc>
      </w:tr>
      <w:tr w:rsidR="00E52938">
        <w:trPr>
          <w:trHeight w:val="567"/>
        </w:trPr>
        <w:tc>
          <w:tcPr>
            <w:tcW w:w="1226" w:type="pct"/>
            <w:gridSpan w:val="4"/>
            <w:vAlign w:val="center"/>
          </w:tcPr>
          <w:p w:rsidR="00E52938" w:rsidRDefault="009C1A8F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  <w:tc>
          <w:tcPr>
            <w:tcW w:w="1250" w:type="pct"/>
            <w:gridSpan w:val="3"/>
            <w:vAlign w:val="center"/>
          </w:tcPr>
          <w:p w:rsidR="00E52938" w:rsidRDefault="009C1A8F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  <w:tc>
          <w:tcPr>
            <w:tcW w:w="1260" w:type="pct"/>
            <w:gridSpan w:val="7"/>
            <w:vAlign w:val="center"/>
          </w:tcPr>
          <w:p w:rsidR="00E52938" w:rsidRDefault="009C1A8F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  <w:tc>
          <w:tcPr>
            <w:tcW w:w="1263" w:type="pct"/>
            <w:gridSpan w:val="3"/>
            <w:vAlign w:val="center"/>
          </w:tcPr>
          <w:p w:rsidR="00E52938" w:rsidRDefault="009C1A8F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</w:tr>
      <w:tr w:rsidR="00E52938">
        <w:tc>
          <w:tcPr>
            <w:tcW w:w="1226" w:type="pct"/>
            <w:gridSpan w:val="4"/>
            <w:tcMar>
              <w:left w:w="0" w:type="dxa"/>
              <w:right w:w="0" w:type="dxa"/>
            </w:tcMar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【供应链整合】</w:t>
            </w:r>
          </w:p>
          <w:p w:rsidR="00E52938" w:rsidRDefault="009C1A8F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（与原辅材料、配件、构件供应链管理数字化应用率）</w:t>
            </w:r>
          </w:p>
        </w:tc>
        <w:tc>
          <w:tcPr>
            <w:tcW w:w="1250" w:type="pct"/>
            <w:gridSpan w:val="3"/>
            <w:tcMar>
              <w:left w:w="0" w:type="dxa"/>
              <w:right w:w="0" w:type="dxa"/>
            </w:tcMar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【产品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服务升级】</w:t>
            </w:r>
          </w:p>
          <w:p w:rsidR="00E52938" w:rsidRDefault="009C1A8F">
            <w:pPr>
              <w:jc w:val="center"/>
              <w:rPr>
                <w:rFonts w:ascii="仿宋_GB2312" w:eastAsia="仿宋_GB2312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（产品</w:t>
            </w: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服务管理数字化应用率）</w:t>
            </w:r>
          </w:p>
        </w:tc>
        <w:tc>
          <w:tcPr>
            <w:tcW w:w="1260" w:type="pct"/>
            <w:gridSpan w:val="7"/>
            <w:tcMar>
              <w:left w:w="0" w:type="dxa"/>
              <w:right w:w="0" w:type="dxa"/>
            </w:tcMar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【商业模式创新】</w:t>
            </w:r>
          </w:p>
          <w:p w:rsidR="00E52938" w:rsidRDefault="009C1A8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（各种商业新模式应用率）</w:t>
            </w:r>
          </w:p>
        </w:tc>
        <w:tc>
          <w:tcPr>
            <w:tcW w:w="1263" w:type="pct"/>
            <w:gridSpan w:val="3"/>
            <w:tcMar>
              <w:left w:w="0" w:type="dxa"/>
              <w:right w:w="0" w:type="dxa"/>
            </w:tcMar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【大数据挖掘】</w:t>
            </w:r>
          </w:p>
          <w:p w:rsidR="00E52938" w:rsidRDefault="009C1A8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（大数据挖掘应用率）</w:t>
            </w:r>
          </w:p>
        </w:tc>
      </w:tr>
      <w:tr w:rsidR="00E52938">
        <w:trPr>
          <w:trHeight w:val="567"/>
        </w:trPr>
        <w:tc>
          <w:tcPr>
            <w:tcW w:w="1226" w:type="pct"/>
            <w:gridSpan w:val="4"/>
            <w:tcBorders>
              <w:bottom w:val="single" w:sz="4" w:space="0" w:color="auto"/>
            </w:tcBorders>
            <w:vAlign w:val="center"/>
          </w:tcPr>
          <w:p w:rsidR="00E52938" w:rsidRDefault="009C1A8F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  <w:vAlign w:val="center"/>
          </w:tcPr>
          <w:p w:rsidR="00E52938" w:rsidRDefault="009C1A8F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  <w:tc>
          <w:tcPr>
            <w:tcW w:w="1260" w:type="pct"/>
            <w:gridSpan w:val="7"/>
            <w:tcBorders>
              <w:bottom w:val="single" w:sz="4" w:space="0" w:color="auto"/>
            </w:tcBorders>
            <w:vAlign w:val="center"/>
          </w:tcPr>
          <w:p w:rsidR="00E52938" w:rsidRDefault="009C1A8F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  <w:tc>
          <w:tcPr>
            <w:tcW w:w="1263" w:type="pct"/>
            <w:gridSpan w:val="3"/>
            <w:tcBorders>
              <w:bottom w:val="single" w:sz="4" w:space="0" w:color="auto"/>
            </w:tcBorders>
            <w:vAlign w:val="center"/>
          </w:tcPr>
          <w:p w:rsidR="00E52938" w:rsidRDefault="009C1A8F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</w:tr>
      <w:tr w:rsidR="00E52938">
        <w:trPr>
          <w:trHeight w:val="397"/>
        </w:trPr>
        <w:tc>
          <w:tcPr>
            <w:tcW w:w="5000" w:type="pct"/>
            <w:gridSpan w:val="17"/>
            <w:shd w:val="clear" w:color="auto" w:fill="DAEEF3" w:themeFill="accent5" w:themeFillTint="33"/>
            <w:vAlign w:val="center"/>
          </w:tcPr>
          <w:p w:rsidR="00E52938" w:rsidRDefault="009C1A8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楷体" w:eastAsia="楷体" w:hAnsi="楷体" w:hint="eastAsia"/>
                <w:b/>
              </w:rPr>
              <w:lastRenderedPageBreak/>
              <w:t>三、主要经济指标</w:t>
            </w:r>
          </w:p>
        </w:tc>
      </w:tr>
      <w:tr w:rsidR="00E52938">
        <w:trPr>
          <w:trHeight w:val="397"/>
        </w:trPr>
        <w:tc>
          <w:tcPr>
            <w:tcW w:w="1243" w:type="pct"/>
            <w:gridSpan w:val="5"/>
            <w:vAlign w:val="center"/>
          </w:tcPr>
          <w:p w:rsidR="00E52938" w:rsidRDefault="00E5293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2020</w:t>
            </w:r>
            <w:r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257" w:type="pct"/>
            <w:gridSpan w:val="7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2021</w:t>
            </w:r>
            <w:r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250" w:type="pct"/>
            <w:gridSpan w:val="2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</w:t>
            </w:r>
            <w:r>
              <w:rPr>
                <w:rFonts w:ascii="仿宋_GB2312" w:eastAsia="仿宋_GB2312" w:hint="eastAsia"/>
              </w:rPr>
              <w:t>年</w:t>
            </w:r>
          </w:p>
        </w:tc>
      </w:tr>
      <w:tr w:rsidR="00E52938">
        <w:trPr>
          <w:trHeight w:val="397"/>
        </w:trPr>
        <w:tc>
          <w:tcPr>
            <w:tcW w:w="1243" w:type="pct"/>
            <w:gridSpan w:val="5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主营业务收入</w:t>
            </w:r>
          </w:p>
        </w:tc>
        <w:tc>
          <w:tcPr>
            <w:tcW w:w="1250" w:type="pct"/>
            <w:gridSpan w:val="3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万元</w:t>
            </w:r>
          </w:p>
        </w:tc>
        <w:tc>
          <w:tcPr>
            <w:tcW w:w="1257" w:type="pct"/>
            <w:gridSpan w:val="7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万元</w:t>
            </w:r>
          </w:p>
        </w:tc>
        <w:tc>
          <w:tcPr>
            <w:tcW w:w="1250" w:type="pct"/>
            <w:gridSpan w:val="2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万元</w:t>
            </w:r>
          </w:p>
        </w:tc>
      </w:tr>
      <w:tr w:rsidR="00E52938">
        <w:tc>
          <w:tcPr>
            <w:tcW w:w="1243" w:type="pct"/>
            <w:gridSpan w:val="5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数字化软件硬件投入资金占主营业务收入比例</w:t>
            </w:r>
          </w:p>
        </w:tc>
        <w:tc>
          <w:tcPr>
            <w:tcW w:w="1250" w:type="pct"/>
            <w:gridSpan w:val="3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  <w:tc>
          <w:tcPr>
            <w:tcW w:w="1257" w:type="pct"/>
            <w:gridSpan w:val="7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  <w:tc>
          <w:tcPr>
            <w:tcW w:w="1250" w:type="pct"/>
            <w:gridSpan w:val="2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</w:tr>
      <w:tr w:rsidR="00E52938">
        <w:tc>
          <w:tcPr>
            <w:tcW w:w="1243" w:type="pct"/>
            <w:gridSpan w:val="5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新产品研发投入资金占主营业务收入比例</w:t>
            </w:r>
          </w:p>
        </w:tc>
        <w:tc>
          <w:tcPr>
            <w:tcW w:w="1250" w:type="pct"/>
            <w:gridSpan w:val="3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  <w:tc>
          <w:tcPr>
            <w:tcW w:w="1257" w:type="pct"/>
            <w:gridSpan w:val="7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  <w:tc>
          <w:tcPr>
            <w:tcW w:w="1250" w:type="pct"/>
            <w:gridSpan w:val="2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</w:tr>
      <w:tr w:rsidR="00E52938">
        <w:tc>
          <w:tcPr>
            <w:tcW w:w="1243" w:type="pct"/>
            <w:gridSpan w:val="5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新产品销售收入占主营业务收入比例</w:t>
            </w:r>
          </w:p>
        </w:tc>
        <w:tc>
          <w:tcPr>
            <w:tcW w:w="1250" w:type="pct"/>
            <w:gridSpan w:val="3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  <w:tc>
          <w:tcPr>
            <w:tcW w:w="1257" w:type="pct"/>
            <w:gridSpan w:val="7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  <w:tc>
          <w:tcPr>
            <w:tcW w:w="1250" w:type="pct"/>
            <w:gridSpan w:val="2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黑体" w:hint="eastAsia"/>
                <w:b/>
              </w:rPr>
              <w:t>%</w:t>
            </w:r>
          </w:p>
        </w:tc>
      </w:tr>
      <w:tr w:rsidR="00E52938">
        <w:trPr>
          <w:trHeight w:val="397"/>
        </w:trPr>
        <w:tc>
          <w:tcPr>
            <w:tcW w:w="1243" w:type="pct"/>
            <w:gridSpan w:val="5"/>
            <w:vMerge w:val="restart"/>
            <w:vAlign w:val="center"/>
          </w:tcPr>
          <w:p w:rsidR="00E52938" w:rsidRDefault="009C1A8F" w:rsidP="005D0C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企业数字资产的规模</w:t>
            </w:r>
          </w:p>
          <w:p w:rsidR="00E52938" w:rsidRDefault="009C1A8F" w:rsidP="005D0C67">
            <w:pPr>
              <w:jc w:val="center"/>
              <w:rPr>
                <w:rFonts w:ascii="仿宋_GB2312" w:eastAsia="仿宋_GB2312"/>
              </w:rPr>
            </w:pPr>
            <w:r w:rsidRPr="005D0C67">
              <w:rPr>
                <w:rFonts w:ascii="仿宋_GB2312" w:eastAsia="仿宋_GB2312" w:hint="eastAsia"/>
                <w:spacing w:val="-4"/>
                <w:sz w:val="18"/>
                <w:szCs w:val="18"/>
              </w:rPr>
              <w:t>（</w:t>
            </w:r>
            <w:r w:rsidRPr="005D0C67">
              <w:rPr>
                <w:rFonts w:ascii="仿宋_GB2312" w:eastAsia="仿宋_GB2312" w:hint="eastAsia"/>
                <w:spacing w:val="-4"/>
                <w:sz w:val="18"/>
                <w:szCs w:val="18"/>
              </w:rPr>
              <w:t>未设立的可不填）</w:t>
            </w:r>
          </w:p>
        </w:tc>
        <w:tc>
          <w:tcPr>
            <w:tcW w:w="1250" w:type="pct"/>
            <w:gridSpan w:val="3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数字生活样板间数量</w:t>
            </w:r>
          </w:p>
        </w:tc>
        <w:tc>
          <w:tcPr>
            <w:tcW w:w="1257" w:type="pct"/>
            <w:gridSpan w:val="7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数字门店数量</w:t>
            </w:r>
          </w:p>
        </w:tc>
        <w:tc>
          <w:tcPr>
            <w:tcW w:w="1250" w:type="pct"/>
            <w:gridSpan w:val="2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专属的数字渠道数量</w:t>
            </w:r>
          </w:p>
        </w:tc>
      </w:tr>
      <w:tr w:rsidR="00E52938">
        <w:trPr>
          <w:trHeight w:val="397"/>
        </w:trPr>
        <w:tc>
          <w:tcPr>
            <w:tcW w:w="1243" w:type="pct"/>
            <w:gridSpan w:val="5"/>
            <w:vMerge/>
          </w:tcPr>
          <w:p w:rsidR="00E52938" w:rsidRDefault="00E52938">
            <w:pPr>
              <w:rPr>
                <w:rFonts w:ascii="仿宋_GB2312" w:eastAsia="仿宋_GB2312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257" w:type="pct"/>
            <w:gridSpan w:val="7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250" w:type="pct"/>
            <w:gridSpan w:val="2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</w:tr>
      <w:tr w:rsidR="00E52938">
        <w:trPr>
          <w:trHeight w:val="397"/>
        </w:trPr>
        <w:tc>
          <w:tcPr>
            <w:tcW w:w="1243" w:type="pct"/>
            <w:gridSpan w:val="5"/>
            <w:vMerge/>
          </w:tcPr>
          <w:p w:rsidR="00E52938" w:rsidRDefault="00E52938">
            <w:pPr>
              <w:rPr>
                <w:rFonts w:ascii="仿宋_GB2312" w:eastAsia="仿宋_GB2312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专属门</w:t>
            </w:r>
            <w:proofErr w:type="gramStart"/>
            <w:r>
              <w:rPr>
                <w:rFonts w:ascii="仿宋_GB2312" w:eastAsia="仿宋_GB2312" w:hint="eastAsia"/>
              </w:rPr>
              <w:t>店渠道</w:t>
            </w:r>
            <w:proofErr w:type="gramEnd"/>
            <w:r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1257" w:type="pct"/>
            <w:gridSpan w:val="7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共享的数字渠道数量</w:t>
            </w:r>
          </w:p>
        </w:tc>
        <w:tc>
          <w:tcPr>
            <w:tcW w:w="1250" w:type="pct"/>
            <w:gridSpan w:val="2"/>
            <w:tcMar>
              <w:left w:w="0" w:type="dxa"/>
              <w:right w:w="0" w:type="dxa"/>
            </w:tcMar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生态圈数字共享商家数量</w:t>
            </w:r>
          </w:p>
        </w:tc>
      </w:tr>
      <w:tr w:rsidR="00E52938">
        <w:trPr>
          <w:trHeight w:val="397"/>
        </w:trPr>
        <w:tc>
          <w:tcPr>
            <w:tcW w:w="1243" w:type="pct"/>
            <w:gridSpan w:val="5"/>
            <w:vMerge/>
            <w:tcBorders>
              <w:bottom w:val="single" w:sz="4" w:space="0" w:color="auto"/>
            </w:tcBorders>
          </w:tcPr>
          <w:p w:rsidR="00E52938" w:rsidRDefault="00E52938">
            <w:pPr>
              <w:rPr>
                <w:rFonts w:ascii="仿宋_GB2312" w:eastAsia="仿宋_GB2312"/>
              </w:rPr>
            </w:pPr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257" w:type="pct"/>
            <w:gridSpan w:val="7"/>
            <w:tcBorders>
              <w:bottom w:val="single" w:sz="4" w:space="0" w:color="auto"/>
            </w:tcBorders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</w:t>
            </w:r>
            <w:proofErr w:type="gramEnd"/>
          </w:p>
        </w:tc>
      </w:tr>
      <w:tr w:rsidR="00E52938">
        <w:trPr>
          <w:trHeight w:val="397"/>
        </w:trPr>
        <w:tc>
          <w:tcPr>
            <w:tcW w:w="5000" w:type="pct"/>
            <w:gridSpan w:val="17"/>
            <w:shd w:val="clear" w:color="auto" w:fill="DAEEF3" w:themeFill="accent5" w:themeFillTint="33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楷体" w:eastAsia="楷体" w:hAnsi="楷体" w:hint="eastAsia"/>
                <w:b/>
              </w:rPr>
              <w:t>四、申报资料真实性申明</w:t>
            </w:r>
          </w:p>
        </w:tc>
      </w:tr>
      <w:tr w:rsidR="00E52938">
        <w:trPr>
          <w:trHeight w:val="397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E52938" w:rsidRDefault="00E52938">
            <w:pPr>
              <w:ind w:firstLineChars="200" w:firstLine="420"/>
              <w:jc w:val="left"/>
              <w:rPr>
                <w:rFonts w:ascii="仿宋_GB2312" w:eastAsia="仿宋_GB2312" w:hAnsi="黑体"/>
              </w:rPr>
            </w:pPr>
          </w:p>
          <w:p w:rsidR="00E52938" w:rsidRDefault="009C1A8F">
            <w:pPr>
              <w:ind w:firstLineChars="200" w:firstLine="420"/>
              <w:jc w:val="left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本公司承诺，我公司所递交的所有申报资料是真实有效的，如存在利用虚假资料瞒报、虚报等手段申报并获得相关荣誉的，由此产生的法律责任及其他所有后果，我公司将全部承担。</w:t>
            </w:r>
            <w:r>
              <w:rPr>
                <w:rFonts w:ascii="仿宋_GB2312" w:eastAsia="仿宋_GB2312" w:hAnsi="黑体" w:hint="eastAsia"/>
              </w:rPr>
              <w:t xml:space="preserve"> </w:t>
            </w:r>
          </w:p>
          <w:p w:rsidR="00E52938" w:rsidRDefault="00E52938">
            <w:pPr>
              <w:jc w:val="left"/>
              <w:rPr>
                <w:rFonts w:ascii="仿宋_GB2312" w:eastAsia="仿宋_GB2312" w:hAnsi="黑体"/>
              </w:rPr>
            </w:pPr>
          </w:p>
          <w:p w:rsidR="00E52938" w:rsidRDefault="00E52938">
            <w:pPr>
              <w:jc w:val="left"/>
              <w:rPr>
                <w:rFonts w:ascii="仿宋_GB2312" w:eastAsia="仿宋_GB2312" w:hAnsi="黑体"/>
              </w:rPr>
            </w:pPr>
          </w:p>
          <w:p w:rsidR="00E52938" w:rsidRDefault="00E52938">
            <w:pPr>
              <w:jc w:val="left"/>
              <w:rPr>
                <w:rFonts w:ascii="仿宋_GB2312" w:eastAsia="仿宋_GB2312" w:hAnsi="黑体"/>
              </w:rPr>
            </w:pPr>
          </w:p>
          <w:p w:rsidR="00E52938" w:rsidRDefault="00E52938">
            <w:pPr>
              <w:jc w:val="left"/>
              <w:rPr>
                <w:rFonts w:ascii="仿宋_GB2312" w:eastAsia="仿宋_GB2312" w:hAnsi="黑体"/>
              </w:rPr>
            </w:pPr>
          </w:p>
          <w:p w:rsidR="00E52938" w:rsidRDefault="009C1A8F">
            <w:pPr>
              <w:jc w:val="left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 xml:space="preserve">                                                                </w:t>
            </w:r>
            <w:r>
              <w:rPr>
                <w:rFonts w:ascii="仿宋_GB2312" w:eastAsia="仿宋_GB2312" w:hAnsi="黑体" w:hint="eastAsia"/>
              </w:rPr>
              <w:t>申报企业公章：</w:t>
            </w:r>
          </w:p>
          <w:p w:rsidR="00E52938" w:rsidRDefault="009C1A8F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仿宋_GB2312" w:eastAsia="仿宋_GB2312" w:hAnsi="黑体" w:hint="eastAsia"/>
              </w:rPr>
              <w:t xml:space="preserve">                                                                </w:t>
            </w:r>
            <w:r>
              <w:rPr>
                <w:rFonts w:ascii="仿宋_GB2312" w:eastAsia="仿宋_GB2312" w:hAnsi="黑体" w:hint="eastAsia"/>
              </w:rPr>
              <w:t>日期：</w:t>
            </w:r>
            <w:r>
              <w:rPr>
                <w:rFonts w:ascii="仿宋_GB2312" w:eastAsia="仿宋_GB2312" w:hAnsi="黑体" w:hint="eastAsia"/>
              </w:rPr>
              <w:t xml:space="preserve">    </w:t>
            </w:r>
            <w:r>
              <w:rPr>
                <w:rFonts w:ascii="仿宋_GB2312" w:eastAsia="仿宋_GB2312" w:hAnsi="黑体" w:hint="eastAsia"/>
              </w:rPr>
              <w:t>年</w:t>
            </w:r>
            <w:r>
              <w:rPr>
                <w:rFonts w:ascii="仿宋_GB2312" w:eastAsia="仿宋_GB2312" w:hAnsi="黑体" w:hint="eastAsia"/>
              </w:rPr>
              <w:t xml:space="preserve">    </w:t>
            </w:r>
            <w:r>
              <w:rPr>
                <w:rFonts w:ascii="仿宋_GB2312" w:eastAsia="仿宋_GB2312" w:hAnsi="黑体" w:hint="eastAsia"/>
              </w:rPr>
              <w:t>月</w:t>
            </w:r>
            <w:r>
              <w:rPr>
                <w:rFonts w:ascii="仿宋_GB2312" w:eastAsia="仿宋_GB2312" w:hAnsi="黑体" w:hint="eastAsia"/>
              </w:rPr>
              <w:t xml:space="preserve">    </w:t>
            </w:r>
            <w:r>
              <w:rPr>
                <w:rFonts w:ascii="仿宋_GB2312" w:eastAsia="仿宋_GB2312" w:hAnsi="黑体" w:hint="eastAsia"/>
              </w:rPr>
              <w:t>日</w:t>
            </w:r>
          </w:p>
        </w:tc>
      </w:tr>
      <w:tr w:rsidR="00E52938">
        <w:trPr>
          <w:trHeight w:val="397"/>
        </w:trPr>
        <w:tc>
          <w:tcPr>
            <w:tcW w:w="5000" w:type="pct"/>
            <w:gridSpan w:val="17"/>
            <w:shd w:val="clear" w:color="auto" w:fill="DAEEF3" w:themeFill="accent5" w:themeFillTint="33"/>
            <w:vAlign w:val="center"/>
          </w:tcPr>
          <w:p w:rsidR="00E52938" w:rsidRDefault="009C1A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楷体" w:eastAsia="楷体" w:hAnsi="楷体" w:hint="eastAsia"/>
                <w:b/>
              </w:rPr>
              <w:t>五、推荐及审批意见</w:t>
            </w:r>
          </w:p>
        </w:tc>
      </w:tr>
      <w:tr w:rsidR="00E52938">
        <w:trPr>
          <w:trHeight w:val="397"/>
        </w:trPr>
        <w:tc>
          <w:tcPr>
            <w:tcW w:w="2493" w:type="pct"/>
            <w:gridSpan w:val="8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推荐单位意见：</w:t>
            </w:r>
          </w:p>
          <w:p w:rsidR="00E52938" w:rsidRDefault="009C1A8F">
            <w:pPr>
              <w:rPr>
                <w:rFonts w:ascii="仿宋_GB2312" w:eastAsia="仿宋_GB2312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（</w:t>
            </w:r>
            <w:r w:rsidRPr="009C1A8F">
              <w:rPr>
                <w:rFonts w:ascii="仿宋_GB2312" w:eastAsia="仿宋_GB2312" w:hint="eastAsia"/>
                <w:spacing w:val="-4"/>
                <w:sz w:val="18"/>
                <w:szCs w:val="18"/>
              </w:rPr>
              <w:t>属于</w:t>
            </w:r>
            <w:r w:rsidRPr="009C1A8F">
              <w:rPr>
                <w:rFonts w:ascii="仿宋_GB2312" w:eastAsia="仿宋_GB2312" w:hint="eastAsia"/>
                <w:spacing w:val="-4"/>
                <w:sz w:val="18"/>
                <w:szCs w:val="18"/>
              </w:rPr>
              <w:t>名家具俱乐部、中山家具商会、中山</w:t>
            </w:r>
            <w:proofErr w:type="gramStart"/>
            <w:r w:rsidRPr="009C1A8F">
              <w:rPr>
                <w:rFonts w:ascii="仿宋_GB2312" w:eastAsia="仿宋_GB2312" w:hint="eastAsia"/>
                <w:spacing w:val="-4"/>
                <w:sz w:val="18"/>
                <w:szCs w:val="18"/>
              </w:rPr>
              <w:t>办公家</w:t>
            </w:r>
            <w:proofErr w:type="gramEnd"/>
            <w:r w:rsidRPr="009C1A8F">
              <w:rPr>
                <w:rFonts w:ascii="仿宋_GB2312" w:eastAsia="仿宋_GB2312" w:hint="eastAsia"/>
                <w:spacing w:val="-4"/>
                <w:sz w:val="18"/>
                <w:szCs w:val="18"/>
              </w:rPr>
              <w:t>协、中山红木家协、南海家协、顺德家协、惠州家协</w:t>
            </w:r>
            <w:r w:rsidRPr="009C1A8F">
              <w:rPr>
                <w:rFonts w:ascii="仿宋_GB2312" w:eastAsia="仿宋_GB2312" w:hint="eastAsia"/>
                <w:spacing w:val="-4"/>
                <w:sz w:val="18"/>
                <w:szCs w:val="18"/>
              </w:rPr>
              <w:t>的</w:t>
            </w:r>
            <w:r w:rsidRPr="009C1A8F">
              <w:rPr>
                <w:rFonts w:ascii="仿宋_GB2312" w:eastAsia="仿宋_GB2312" w:hint="eastAsia"/>
                <w:spacing w:val="-4"/>
                <w:sz w:val="18"/>
                <w:szCs w:val="18"/>
              </w:rPr>
              <w:t>会员单位，</w:t>
            </w:r>
            <w:r w:rsidRPr="009C1A8F">
              <w:rPr>
                <w:rFonts w:ascii="仿宋_GB2312" w:eastAsia="仿宋_GB2312" w:hint="eastAsia"/>
                <w:spacing w:val="-4"/>
                <w:sz w:val="18"/>
                <w:szCs w:val="18"/>
              </w:rPr>
              <w:t>可由</w:t>
            </w:r>
            <w:r w:rsidRPr="009C1A8F">
              <w:rPr>
                <w:rFonts w:ascii="仿宋_GB2312" w:eastAsia="仿宋_GB2312" w:hint="eastAsia"/>
                <w:spacing w:val="-4"/>
                <w:sz w:val="18"/>
                <w:szCs w:val="18"/>
              </w:rPr>
              <w:t>上述商协会</w:t>
            </w:r>
            <w:r w:rsidRPr="009C1A8F">
              <w:rPr>
                <w:rFonts w:ascii="仿宋_GB2312" w:eastAsia="仿宋_GB2312" w:hint="eastAsia"/>
                <w:spacing w:val="-4"/>
                <w:sz w:val="18"/>
                <w:szCs w:val="18"/>
              </w:rPr>
              <w:t>填写推荐意见</w:t>
            </w: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）</w:t>
            </w:r>
            <w:bookmarkStart w:id="0" w:name="_GoBack"/>
            <w:bookmarkEnd w:id="0"/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9C1A8F">
            <w:pPr>
              <w:ind w:firstLineChars="1000" w:firstLine="2100"/>
              <w:jc w:val="left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推荐单位公章：</w:t>
            </w:r>
          </w:p>
          <w:p w:rsidR="00E52938" w:rsidRDefault="009C1A8F">
            <w:pPr>
              <w:ind w:firstLineChars="1000" w:firstLine="2100"/>
              <w:jc w:val="left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日期：</w:t>
            </w:r>
            <w:r>
              <w:rPr>
                <w:rFonts w:ascii="仿宋_GB2312" w:eastAsia="仿宋_GB2312" w:hAnsi="黑体" w:hint="eastAsia"/>
              </w:rPr>
              <w:t xml:space="preserve">    </w:t>
            </w:r>
            <w:r>
              <w:rPr>
                <w:rFonts w:ascii="仿宋_GB2312" w:eastAsia="仿宋_GB2312" w:hAnsi="黑体" w:hint="eastAsia"/>
              </w:rPr>
              <w:t>年</w:t>
            </w:r>
            <w:r>
              <w:rPr>
                <w:rFonts w:ascii="仿宋_GB2312" w:eastAsia="仿宋_GB2312" w:hAnsi="黑体" w:hint="eastAsia"/>
              </w:rPr>
              <w:t xml:space="preserve">    </w:t>
            </w:r>
            <w:r>
              <w:rPr>
                <w:rFonts w:ascii="仿宋_GB2312" w:eastAsia="仿宋_GB2312" w:hAnsi="黑体" w:hint="eastAsia"/>
              </w:rPr>
              <w:t>月</w:t>
            </w:r>
            <w:r>
              <w:rPr>
                <w:rFonts w:ascii="仿宋_GB2312" w:eastAsia="仿宋_GB2312" w:hAnsi="黑体" w:hint="eastAsia"/>
              </w:rPr>
              <w:t xml:space="preserve">    </w:t>
            </w:r>
            <w:r>
              <w:rPr>
                <w:rFonts w:ascii="仿宋_GB2312" w:eastAsia="仿宋_GB2312" w:hAnsi="黑体" w:hint="eastAsia"/>
              </w:rPr>
              <w:t>日</w:t>
            </w:r>
          </w:p>
        </w:tc>
        <w:tc>
          <w:tcPr>
            <w:tcW w:w="2507" w:type="pct"/>
            <w:gridSpan w:val="9"/>
            <w:vAlign w:val="center"/>
          </w:tcPr>
          <w:p w:rsidR="00E52938" w:rsidRDefault="009C1A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审批意见：</w:t>
            </w: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E52938">
            <w:pPr>
              <w:rPr>
                <w:rFonts w:ascii="仿宋_GB2312" w:eastAsia="仿宋_GB2312"/>
              </w:rPr>
            </w:pPr>
          </w:p>
          <w:p w:rsidR="00E52938" w:rsidRDefault="009C1A8F">
            <w:pPr>
              <w:ind w:firstLineChars="1000" w:firstLine="2100"/>
              <w:jc w:val="left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审批单位公章：</w:t>
            </w:r>
          </w:p>
          <w:p w:rsidR="00E52938" w:rsidRDefault="009C1A8F">
            <w:pPr>
              <w:ind w:firstLineChars="1000" w:firstLine="2100"/>
              <w:jc w:val="left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日期：</w:t>
            </w:r>
            <w:r>
              <w:rPr>
                <w:rFonts w:ascii="仿宋_GB2312" w:eastAsia="仿宋_GB2312" w:hAnsi="黑体" w:hint="eastAsia"/>
              </w:rPr>
              <w:t xml:space="preserve">    </w:t>
            </w:r>
            <w:r>
              <w:rPr>
                <w:rFonts w:ascii="仿宋_GB2312" w:eastAsia="仿宋_GB2312" w:hAnsi="黑体" w:hint="eastAsia"/>
              </w:rPr>
              <w:t>年</w:t>
            </w:r>
            <w:r>
              <w:rPr>
                <w:rFonts w:ascii="仿宋_GB2312" w:eastAsia="仿宋_GB2312" w:hAnsi="黑体" w:hint="eastAsia"/>
              </w:rPr>
              <w:t xml:space="preserve">    </w:t>
            </w:r>
            <w:r>
              <w:rPr>
                <w:rFonts w:ascii="仿宋_GB2312" w:eastAsia="仿宋_GB2312" w:hAnsi="黑体" w:hint="eastAsia"/>
              </w:rPr>
              <w:t>月</w:t>
            </w:r>
            <w:r>
              <w:rPr>
                <w:rFonts w:ascii="仿宋_GB2312" w:eastAsia="仿宋_GB2312" w:hAnsi="黑体" w:hint="eastAsia"/>
              </w:rPr>
              <w:t xml:space="preserve">    </w:t>
            </w:r>
            <w:r>
              <w:rPr>
                <w:rFonts w:ascii="仿宋_GB2312" w:eastAsia="仿宋_GB2312" w:hAnsi="黑体" w:hint="eastAsia"/>
              </w:rPr>
              <w:t>日</w:t>
            </w:r>
          </w:p>
        </w:tc>
      </w:tr>
    </w:tbl>
    <w:p w:rsidR="00E52938" w:rsidRDefault="00E52938"/>
    <w:p w:rsidR="00E52938" w:rsidRDefault="00E52938"/>
    <w:sectPr w:rsidR="00E529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20000111" w:csb1="41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MzhkYmRiNTQ4ZDcxOTRiYzQ1ZmFkMjVhYzEwOGEifQ=="/>
  </w:docVars>
  <w:rsids>
    <w:rsidRoot w:val="008B1B0C"/>
    <w:rsid w:val="00042F3B"/>
    <w:rsid w:val="00056E22"/>
    <w:rsid w:val="000D7D0A"/>
    <w:rsid w:val="000F0E52"/>
    <w:rsid w:val="00110675"/>
    <w:rsid w:val="00123DFF"/>
    <w:rsid w:val="0013430B"/>
    <w:rsid w:val="001343CB"/>
    <w:rsid w:val="00144807"/>
    <w:rsid w:val="001627A2"/>
    <w:rsid w:val="00163259"/>
    <w:rsid w:val="00197E07"/>
    <w:rsid w:val="001A3D4A"/>
    <w:rsid w:val="001D3D50"/>
    <w:rsid w:val="001E57A3"/>
    <w:rsid w:val="001F7003"/>
    <w:rsid w:val="002249FA"/>
    <w:rsid w:val="00256D81"/>
    <w:rsid w:val="0027457A"/>
    <w:rsid w:val="002802F6"/>
    <w:rsid w:val="00285E1A"/>
    <w:rsid w:val="002A5C07"/>
    <w:rsid w:val="002B708C"/>
    <w:rsid w:val="002D45FA"/>
    <w:rsid w:val="002F6F2B"/>
    <w:rsid w:val="003A63F4"/>
    <w:rsid w:val="003B6830"/>
    <w:rsid w:val="003D29BB"/>
    <w:rsid w:val="003F1F65"/>
    <w:rsid w:val="00405D98"/>
    <w:rsid w:val="0044686E"/>
    <w:rsid w:val="004A06DA"/>
    <w:rsid w:val="004B5B98"/>
    <w:rsid w:val="005067D6"/>
    <w:rsid w:val="00524FFF"/>
    <w:rsid w:val="00583D48"/>
    <w:rsid w:val="00586519"/>
    <w:rsid w:val="005A5FB3"/>
    <w:rsid w:val="005B7D6E"/>
    <w:rsid w:val="005C51A3"/>
    <w:rsid w:val="005D0C67"/>
    <w:rsid w:val="00614492"/>
    <w:rsid w:val="0063529E"/>
    <w:rsid w:val="00710B71"/>
    <w:rsid w:val="00730FF3"/>
    <w:rsid w:val="00731B81"/>
    <w:rsid w:val="00786292"/>
    <w:rsid w:val="00790261"/>
    <w:rsid w:val="007A2092"/>
    <w:rsid w:val="007E46F0"/>
    <w:rsid w:val="00805C76"/>
    <w:rsid w:val="00806C68"/>
    <w:rsid w:val="00811CEC"/>
    <w:rsid w:val="008328E0"/>
    <w:rsid w:val="00876789"/>
    <w:rsid w:val="0088198C"/>
    <w:rsid w:val="00884ECC"/>
    <w:rsid w:val="00896234"/>
    <w:rsid w:val="008A2AB0"/>
    <w:rsid w:val="008B1B0C"/>
    <w:rsid w:val="008C1A38"/>
    <w:rsid w:val="008C21C3"/>
    <w:rsid w:val="008C4578"/>
    <w:rsid w:val="008C7AFF"/>
    <w:rsid w:val="008C7DD9"/>
    <w:rsid w:val="008E6042"/>
    <w:rsid w:val="009201F2"/>
    <w:rsid w:val="009333D8"/>
    <w:rsid w:val="00967E80"/>
    <w:rsid w:val="00970F99"/>
    <w:rsid w:val="009802ED"/>
    <w:rsid w:val="00981A41"/>
    <w:rsid w:val="009C1A8F"/>
    <w:rsid w:val="009C733A"/>
    <w:rsid w:val="00A6163A"/>
    <w:rsid w:val="00A8286D"/>
    <w:rsid w:val="00AA00B3"/>
    <w:rsid w:val="00AA6E14"/>
    <w:rsid w:val="00AB28EC"/>
    <w:rsid w:val="00AC64D0"/>
    <w:rsid w:val="00AC768A"/>
    <w:rsid w:val="00AE0DEA"/>
    <w:rsid w:val="00B151BB"/>
    <w:rsid w:val="00B536BC"/>
    <w:rsid w:val="00C2121B"/>
    <w:rsid w:val="00C33F7C"/>
    <w:rsid w:val="00C46309"/>
    <w:rsid w:val="00C71ADF"/>
    <w:rsid w:val="00C97FEB"/>
    <w:rsid w:val="00CC440A"/>
    <w:rsid w:val="00D136E2"/>
    <w:rsid w:val="00D469CC"/>
    <w:rsid w:val="00D56494"/>
    <w:rsid w:val="00D87B8F"/>
    <w:rsid w:val="00DD52BE"/>
    <w:rsid w:val="00DE50A6"/>
    <w:rsid w:val="00DF6845"/>
    <w:rsid w:val="00E16F59"/>
    <w:rsid w:val="00E52938"/>
    <w:rsid w:val="00E64D05"/>
    <w:rsid w:val="00E65FB6"/>
    <w:rsid w:val="00E84DE1"/>
    <w:rsid w:val="00E96366"/>
    <w:rsid w:val="00E96CD6"/>
    <w:rsid w:val="00E97C99"/>
    <w:rsid w:val="00EB46F8"/>
    <w:rsid w:val="00EF69BB"/>
    <w:rsid w:val="00F46491"/>
    <w:rsid w:val="00F63E11"/>
    <w:rsid w:val="00F7011C"/>
    <w:rsid w:val="00F90798"/>
    <w:rsid w:val="00F918F1"/>
    <w:rsid w:val="00FC1181"/>
    <w:rsid w:val="00FD479F"/>
    <w:rsid w:val="00FE7CCB"/>
    <w:rsid w:val="094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8">
    <w:name w:val="栏目名"/>
    <w:basedOn w:val="a0"/>
  </w:style>
  <w:style w:type="character" w:customStyle="1" w:styleId="apple-converted-space">
    <w:name w:val="apple-converted-space"/>
    <w:basedOn w:val="a0"/>
    <w:qFormat/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character" w:customStyle="1" w:styleId="Char0">
    <w:name w:val="页眉 Char"/>
    <w:basedOn w:val="a0"/>
    <w:link w:val="a4"/>
    <w:uiPriority w:val="99"/>
    <w:qFormat/>
    <w:rPr>
      <w:rFonts w:ascii="DejaVu Sans" w:eastAsiaTheme="minorEastAsia" w:hAnsi="DejaVu Sans" w:cstheme="minorBidi"/>
      <w:kern w:val="2"/>
      <w:sz w:val="18"/>
      <w:szCs w:val="22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8">
    <w:name w:val="栏目名"/>
    <w:basedOn w:val="a0"/>
  </w:style>
  <w:style w:type="character" w:customStyle="1" w:styleId="apple-converted-space">
    <w:name w:val="apple-converted-space"/>
    <w:basedOn w:val="a0"/>
    <w:qFormat/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character" w:customStyle="1" w:styleId="Char0">
    <w:name w:val="页眉 Char"/>
    <w:basedOn w:val="a0"/>
    <w:link w:val="a4"/>
    <w:uiPriority w:val="99"/>
    <w:qFormat/>
    <w:rPr>
      <w:rFonts w:ascii="DejaVu Sans" w:eastAsiaTheme="minorEastAsia" w:hAnsi="DejaVu Sans" w:cstheme="minorBidi"/>
      <w:kern w:val="2"/>
      <w:sz w:val="18"/>
      <w:szCs w:val="22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150</cp:revision>
  <dcterms:created xsi:type="dcterms:W3CDTF">2023-12-11T08:45:00Z</dcterms:created>
  <dcterms:modified xsi:type="dcterms:W3CDTF">2023-12-14T08:22:00Z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6087E06AE4B344BE8771819174081D23_12</vt:lpwstr>
  </property>
</Properties>
</file>